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ABE" w:rsidRDefault="00EC1ABE" w:rsidP="00EC1ABE">
      <w:pPr>
        <w:jc w:val="both"/>
      </w:pPr>
      <w:r w:rsidRPr="00D20470">
        <w:rPr>
          <w:b/>
        </w:rPr>
        <w:t>Proposed Schedule 1 of the Scrap Metal Dealers Bill (NI)</w:t>
      </w:r>
      <w:r>
        <w:t xml:space="preserve"> </w:t>
      </w:r>
    </w:p>
    <w:p w:rsidR="00EC1ABE" w:rsidRDefault="00EC1ABE" w:rsidP="00EC1ABE">
      <w:pPr>
        <w:jc w:val="both"/>
      </w:pPr>
      <w:bookmarkStart w:id="0" w:name="_GoBack"/>
      <w:bookmarkEnd w:id="0"/>
    </w:p>
    <w:p w:rsidR="00EC1ABE" w:rsidRDefault="00EC1ABE" w:rsidP="00EC1ABE">
      <w:pPr>
        <w:jc w:val="both"/>
      </w:pPr>
      <w:r w:rsidRPr="00D20470">
        <w:t xml:space="preserve">Outlining offences which could be considered preclusion to obtaining a scrap metal dealers licence. </w:t>
      </w:r>
    </w:p>
    <w:p w:rsidR="00EC1ABE" w:rsidRDefault="00EC1ABE" w:rsidP="00EC1ABE">
      <w:pPr>
        <w:jc w:val="both"/>
      </w:pPr>
    </w:p>
    <w:p w:rsidR="00EC1ABE" w:rsidRPr="00D20470" w:rsidRDefault="00EC1ABE" w:rsidP="00EC1ABE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  <w:sz w:val="23"/>
          <w:szCs w:val="23"/>
        </w:rPr>
      </w:pPr>
      <w:r w:rsidRPr="00D20470">
        <w:rPr>
          <w:color w:val="000000"/>
          <w:sz w:val="23"/>
          <w:szCs w:val="23"/>
        </w:rPr>
        <w:t xml:space="preserve">An offence under section 170 or 170B of the Customs and Excise Management Act 1979(2), where the specific offence concerned relates to scrap metal - </w:t>
      </w:r>
      <w:r w:rsidRPr="00D20470">
        <w:rPr>
          <w:i/>
          <w:iCs/>
          <w:color w:val="000000"/>
          <w:sz w:val="23"/>
          <w:szCs w:val="23"/>
        </w:rPr>
        <w:t>Act applied (E.W.N.I.) (31.3.2002) by S.I. 2002/528, reg. 7(3)</w:t>
      </w:r>
      <w:r w:rsidRPr="00D20470">
        <w:rPr>
          <w:color w:val="FF0000"/>
          <w:sz w:val="23"/>
          <w:szCs w:val="23"/>
        </w:rPr>
        <w:t xml:space="preserve"> </w:t>
      </w:r>
    </w:p>
    <w:p w:rsidR="00EC1ABE" w:rsidRPr="00D20470" w:rsidRDefault="00EC1ABE" w:rsidP="00EC1ABE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i/>
          <w:iCs/>
          <w:color w:val="000000"/>
          <w:sz w:val="23"/>
          <w:szCs w:val="23"/>
        </w:rPr>
      </w:pPr>
      <w:r w:rsidRPr="00D20470">
        <w:rPr>
          <w:color w:val="000000"/>
          <w:sz w:val="23"/>
          <w:szCs w:val="23"/>
        </w:rPr>
        <w:t xml:space="preserve">An offence under section 9 of the Food and Environment Protection Act 1985(5) - </w:t>
      </w:r>
      <w:r w:rsidRPr="00D20470">
        <w:rPr>
          <w:i/>
          <w:iCs/>
          <w:color w:val="000000"/>
          <w:sz w:val="23"/>
          <w:szCs w:val="23"/>
        </w:rPr>
        <w:t>25 (1)</w:t>
      </w:r>
      <w:r>
        <w:rPr>
          <w:i/>
          <w:iCs/>
          <w:color w:val="000000"/>
          <w:sz w:val="23"/>
          <w:szCs w:val="23"/>
        </w:rPr>
        <w:t xml:space="preserve"> </w:t>
      </w:r>
    </w:p>
    <w:p w:rsidR="00EC1ABE" w:rsidRPr="00D20470" w:rsidRDefault="00EC1ABE" w:rsidP="00EC1ABE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i/>
          <w:iCs/>
          <w:color w:val="000000"/>
          <w:sz w:val="23"/>
          <w:szCs w:val="23"/>
        </w:rPr>
      </w:pPr>
      <w:r w:rsidRPr="00D20470">
        <w:rPr>
          <w:color w:val="000000"/>
          <w:sz w:val="23"/>
          <w:szCs w:val="23"/>
        </w:rPr>
        <w:t>An offence under section 1 of the Fraud Act 2006(6), where the specific offence concerned relates to scrap metal, or is an environment-related offence. 15 (2)</w:t>
      </w:r>
      <w:r w:rsidRPr="00D20470">
        <w:rPr>
          <w:i/>
          <w:iCs/>
          <w:color w:val="000000"/>
          <w:sz w:val="23"/>
          <w:szCs w:val="23"/>
        </w:rPr>
        <w:t xml:space="preserve"> Subject to subsection (3), sections 1 to 9 and 11 to 13 extend to England and Wales and Northern Ireland only. </w:t>
      </w:r>
    </w:p>
    <w:p w:rsidR="00EC1ABE" w:rsidRPr="00383F52" w:rsidRDefault="00EC1ABE" w:rsidP="00EC1ABE">
      <w:pPr>
        <w:pStyle w:val="NormalWeb"/>
        <w:numPr>
          <w:ilvl w:val="0"/>
          <w:numId w:val="1"/>
        </w:numPr>
        <w:spacing w:before="0" w:beforeAutospacing="0" w:after="200" w:afterAutospacing="0"/>
        <w:textAlignment w:val="baseline"/>
        <w:rPr>
          <w:i/>
          <w:iCs/>
          <w:color w:val="000000"/>
          <w:sz w:val="23"/>
          <w:szCs w:val="23"/>
        </w:rPr>
      </w:pPr>
      <w:r w:rsidRPr="00001E45">
        <w:rPr>
          <w:color w:val="000000"/>
          <w:sz w:val="23"/>
          <w:szCs w:val="23"/>
        </w:rPr>
        <w:t xml:space="preserve">Any offence under the Proceeds of Crime Act 2002. 461 </w:t>
      </w:r>
    </w:p>
    <w:p w:rsidR="00EC1ABE" w:rsidRPr="00001E45" w:rsidRDefault="00EC1ABE" w:rsidP="00EC1ABE">
      <w:pPr>
        <w:pStyle w:val="NormalWeb"/>
        <w:numPr>
          <w:ilvl w:val="0"/>
          <w:numId w:val="1"/>
        </w:numPr>
        <w:spacing w:before="0" w:beforeAutospacing="0" w:after="200" w:afterAutospacing="0"/>
        <w:textAlignment w:val="baseline"/>
        <w:rPr>
          <w:i/>
          <w:iCs/>
          <w:color w:val="000000"/>
          <w:sz w:val="23"/>
          <w:szCs w:val="23"/>
        </w:rPr>
      </w:pPr>
      <w:r w:rsidRPr="00001E45">
        <w:rPr>
          <w:iCs/>
          <w:color w:val="000000"/>
          <w:sz w:val="23"/>
          <w:szCs w:val="23"/>
        </w:rPr>
        <w:t xml:space="preserve">An offence under article 4, 5, 6,18, 27 or 74 of the </w:t>
      </w:r>
      <w:r w:rsidRPr="00001E45">
        <w:rPr>
          <w:color w:val="000000"/>
          <w:sz w:val="23"/>
          <w:szCs w:val="23"/>
        </w:rPr>
        <w:t>Waste and Contaminated Land (Northern Ireland) Order 1997</w:t>
      </w:r>
    </w:p>
    <w:p w:rsidR="00EC1ABE" w:rsidRPr="006331C5" w:rsidRDefault="00EC1ABE" w:rsidP="00EC1ABE">
      <w:pPr>
        <w:pStyle w:val="NormalWeb"/>
        <w:numPr>
          <w:ilvl w:val="0"/>
          <w:numId w:val="1"/>
        </w:numPr>
        <w:spacing w:before="0" w:beforeAutospacing="0" w:after="200" w:afterAutospacing="0"/>
        <w:textAlignment w:val="baseline"/>
        <w:rPr>
          <w:i/>
          <w:iCs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An offence under section 7 or section 27-29 of the </w:t>
      </w:r>
      <w:r w:rsidRPr="006331C5">
        <w:rPr>
          <w:color w:val="000000"/>
          <w:sz w:val="23"/>
          <w:szCs w:val="23"/>
        </w:rPr>
        <w:t>Water (Northern Ireland) Order 1999</w:t>
      </w:r>
    </w:p>
    <w:p w:rsidR="00EC1ABE" w:rsidRPr="006331C5" w:rsidRDefault="00EC1ABE" w:rsidP="00EC1ABE">
      <w:pPr>
        <w:pStyle w:val="NormalWeb"/>
        <w:numPr>
          <w:ilvl w:val="0"/>
          <w:numId w:val="1"/>
        </w:numPr>
        <w:spacing w:before="0" w:beforeAutospacing="0" w:after="200" w:afterAutospacing="0"/>
        <w:textAlignment w:val="baseline"/>
        <w:rPr>
          <w:i/>
          <w:iCs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An offence under the </w:t>
      </w:r>
      <w:r w:rsidRPr="006331C5">
        <w:rPr>
          <w:color w:val="000000"/>
          <w:sz w:val="23"/>
          <w:szCs w:val="23"/>
        </w:rPr>
        <w:t>Waste Management Licensing Regulations (Northern Ireland) 2003</w:t>
      </w:r>
    </w:p>
    <w:p w:rsidR="00EC1ABE" w:rsidRPr="006331C5" w:rsidRDefault="00EC1ABE" w:rsidP="00EC1ABE">
      <w:pPr>
        <w:pStyle w:val="NormalWeb"/>
        <w:numPr>
          <w:ilvl w:val="0"/>
          <w:numId w:val="1"/>
        </w:numPr>
        <w:spacing w:before="0" w:beforeAutospacing="0" w:after="200" w:afterAutospacing="0"/>
        <w:textAlignment w:val="baseline"/>
        <w:rPr>
          <w:i/>
          <w:iCs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An offence under section 1, 8, 9, 10, 11, 17, 21 or 24 of the </w:t>
      </w:r>
      <w:r w:rsidRPr="006331C5">
        <w:rPr>
          <w:color w:val="000000"/>
          <w:sz w:val="23"/>
          <w:szCs w:val="23"/>
        </w:rPr>
        <w:t>Theft Act (Northern Ireland) 1969</w:t>
      </w:r>
    </w:p>
    <w:p w:rsidR="00EC1ABE" w:rsidRPr="006331C5" w:rsidRDefault="00EC1ABE" w:rsidP="00EC1ABE">
      <w:pPr>
        <w:pStyle w:val="NormalWeb"/>
        <w:numPr>
          <w:ilvl w:val="0"/>
          <w:numId w:val="1"/>
        </w:numPr>
        <w:spacing w:after="200"/>
        <w:textAlignment w:val="baseline"/>
        <w:rPr>
          <w:iCs/>
          <w:color w:val="000000"/>
          <w:sz w:val="23"/>
          <w:szCs w:val="23"/>
        </w:rPr>
      </w:pPr>
      <w:r w:rsidRPr="006331C5">
        <w:rPr>
          <w:iCs/>
          <w:color w:val="000000"/>
          <w:sz w:val="23"/>
          <w:szCs w:val="23"/>
        </w:rPr>
        <w:t>Any offence under the Hazardous Waste Regulations (Northern Ireland) 2005</w:t>
      </w:r>
    </w:p>
    <w:p w:rsidR="00EC1ABE" w:rsidRPr="006331C5" w:rsidRDefault="00EC1ABE" w:rsidP="00EC1ABE">
      <w:pPr>
        <w:pStyle w:val="NormalWeb"/>
        <w:numPr>
          <w:ilvl w:val="0"/>
          <w:numId w:val="1"/>
        </w:numPr>
        <w:spacing w:after="200"/>
        <w:textAlignment w:val="baseline"/>
        <w:rPr>
          <w:iCs/>
          <w:color w:val="000000"/>
          <w:sz w:val="23"/>
          <w:szCs w:val="23"/>
        </w:rPr>
      </w:pPr>
      <w:r w:rsidRPr="006331C5">
        <w:rPr>
          <w:iCs/>
          <w:color w:val="000000"/>
          <w:sz w:val="23"/>
          <w:szCs w:val="23"/>
        </w:rPr>
        <w:t>Section 17 of the Landfill (Northern Ireland) Regulations 2003</w:t>
      </w:r>
    </w:p>
    <w:p w:rsidR="00EC1ABE" w:rsidRPr="006331C5" w:rsidRDefault="00EC1ABE" w:rsidP="00EC1ABE">
      <w:pPr>
        <w:pStyle w:val="NormalWeb"/>
        <w:numPr>
          <w:ilvl w:val="0"/>
          <w:numId w:val="1"/>
        </w:numPr>
        <w:spacing w:after="200"/>
        <w:textAlignment w:val="baseline"/>
        <w:rPr>
          <w:iCs/>
          <w:color w:val="000000"/>
          <w:sz w:val="23"/>
          <w:szCs w:val="23"/>
        </w:rPr>
      </w:pPr>
      <w:r w:rsidRPr="006331C5">
        <w:rPr>
          <w:iCs/>
          <w:color w:val="000000"/>
          <w:sz w:val="23"/>
          <w:szCs w:val="23"/>
        </w:rPr>
        <w:t>Any offence under the Pollution Prevention and Control (Northern Ireland) Regulations 2003</w:t>
      </w:r>
    </w:p>
    <w:p w:rsidR="00EC1ABE" w:rsidRPr="006331C5" w:rsidRDefault="00EC1ABE" w:rsidP="00EC1ABE">
      <w:pPr>
        <w:pStyle w:val="NormalWeb"/>
        <w:numPr>
          <w:ilvl w:val="0"/>
          <w:numId w:val="1"/>
        </w:numPr>
        <w:spacing w:after="200"/>
        <w:textAlignment w:val="baseline"/>
        <w:rPr>
          <w:iCs/>
          <w:color w:val="000000"/>
          <w:sz w:val="23"/>
          <w:szCs w:val="23"/>
        </w:rPr>
      </w:pPr>
      <w:r w:rsidRPr="006331C5">
        <w:rPr>
          <w:iCs/>
          <w:color w:val="000000"/>
          <w:sz w:val="23"/>
          <w:szCs w:val="23"/>
        </w:rPr>
        <w:t>Any offence under the Producer Responsibility (Packaging Waste) Regulations (Northern Ireland) 2007</w:t>
      </w:r>
    </w:p>
    <w:p w:rsidR="00EC1ABE" w:rsidRPr="006331C5" w:rsidRDefault="00EC1ABE" w:rsidP="00EC1ABE">
      <w:pPr>
        <w:pStyle w:val="NormalWeb"/>
        <w:numPr>
          <w:ilvl w:val="0"/>
          <w:numId w:val="1"/>
        </w:numPr>
        <w:spacing w:after="200"/>
        <w:textAlignment w:val="baseline"/>
        <w:rPr>
          <w:iCs/>
          <w:color w:val="000000"/>
          <w:sz w:val="23"/>
          <w:szCs w:val="23"/>
        </w:rPr>
      </w:pPr>
      <w:r w:rsidRPr="006331C5">
        <w:rPr>
          <w:iCs/>
          <w:color w:val="000000"/>
          <w:sz w:val="23"/>
          <w:szCs w:val="23"/>
        </w:rPr>
        <w:t xml:space="preserve">Any offence under the </w:t>
      </w:r>
      <w:proofErr w:type="spellStart"/>
      <w:r w:rsidRPr="006331C5">
        <w:rPr>
          <w:iCs/>
          <w:color w:val="000000"/>
          <w:sz w:val="23"/>
          <w:szCs w:val="23"/>
        </w:rPr>
        <w:t>Transfrontier</w:t>
      </w:r>
      <w:proofErr w:type="spellEnd"/>
      <w:r w:rsidRPr="006331C5">
        <w:rPr>
          <w:iCs/>
          <w:color w:val="000000"/>
          <w:sz w:val="23"/>
          <w:szCs w:val="23"/>
        </w:rPr>
        <w:t xml:space="preserve"> Shipment of Waste Regulations 2007 in relation to the movement of scrap metal as waste across the border.</w:t>
      </w:r>
    </w:p>
    <w:p w:rsidR="00EC1ABE" w:rsidRPr="006331C5" w:rsidRDefault="00EC1ABE" w:rsidP="00EC1ABE">
      <w:pPr>
        <w:pStyle w:val="NormalWeb"/>
        <w:numPr>
          <w:ilvl w:val="0"/>
          <w:numId w:val="1"/>
        </w:numPr>
        <w:spacing w:after="200"/>
        <w:textAlignment w:val="baseline"/>
        <w:rPr>
          <w:iCs/>
          <w:color w:val="000000"/>
          <w:sz w:val="23"/>
          <w:szCs w:val="23"/>
        </w:rPr>
      </w:pPr>
      <w:r w:rsidRPr="006331C5">
        <w:rPr>
          <w:iCs/>
          <w:color w:val="000000"/>
          <w:sz w:val="23"/>
          <w:szCs w:val="23"/>
        </w:rPr>
        <w:t>An offence under regulation 24 of the Waste(Northern Ireland) Regulations 2011</w:t>
      </w:r>
    </w:p>
    <w:p w:rsidR="00B6481B" w:rsidRDefault="00B6481B"/>
    <w:sectPr w:rsidR="00B648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54A82"/>
    <w:multiLevelType w:val="multilevel"/>
    <w:tmpl w:val="490CA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ABE"/>
    <w:rsid w:val="00B6481B"/>
    <w:rsid w:val="00EC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C1ABE"/>
    <w:pPr>
      <w:spacing w:before="100" w:beforeAutospacing="1" w:after="100" w:afterAutospacing="1"/>
    </w:pPr>
    <w:rPr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C1ABE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1460</Characters>
  <Application>Microsoft Office Word</Application>
  <DocSecurity>0</DocSecurity>
  <Lines>12</Lines>
  <Paragraphs>3</Paragraphs>
  <ScaleCrop>false</ScaleCrop>
  <Company>NI Assembly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</dc:creator>
  <cp:lastModifiedBy>NIA</cp:lastModifiedBy>
  <cp:revision>1</cp:revision>
  <dcterms:created xsi:type="dcterms:W3CDTF">2013-11-18T16:31:00Z</dcterms:created>
  <dcterms:modified xsi:type="dcterms:W3CDTF">2013-11-18T16:31:00Z</dcterms:modified>
</cp:coreProperties>
</file>